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0A" w:rsidRPr="00DF08A0" w:rsidRDefault="00AD210A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AD210A" w:rsidRPr="00DF08A0" w:rsidRDefault="00AD210A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AD210A" w:rsidRPr="00DF08A0" w:rsidRDefault="00AD210A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AD210A" w:rsidRPr="00201A57" w:rsidTr="00201A57">
        <w:tc>
          <w:tcPr>
            <w:tcW w:w="2957" w:type="dxa"/>
          </w:tcPr>
          <w:p w:rsidR="00AD210A" w:rsidRPr="00201A57" w:rsidRDefault="00AD210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AD210A" w:rsidRPr="00201A57" w:rsidRDefault="00AD210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AD210A" w:rsidRPr="00201A57" w:rsidRDefault="00AD210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AD210A" w:rsidRPr="00201A57" w:rsidRDefault="00AD210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AD210A" w:rsidRPr="00201A57" w:rsidRDefault="00AD210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AD210A" w:rsidRPr="00201A57" w:rsidTr="00201A57">
        <w:tc>
          <w:tcPr>
            <w:tcW w:w="2957" w:type="dxa"/>
          </w:tcPr>
          <w:p w:rsidR="00AD210A" w:rsidRDefault="00AD210A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Прозорова</w:t>
            </w:r>
          </w:p>
          <w:p w:rsidR="00AD210A" w:rsidRPr="00201A57" w:rsidRDefault="00AD210A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Зоя Пантелеевна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AD210A" w:rsidRPr="00201A57" w:rsidTr="00201A57">
        <w:tc>
          <w:tcPr>
            <w:tcW w:w="2957" w:type="dxa"/>
          </w:tcPr>
          <w:p w:rsidR="00AD210A" w:rsidRPr="00201A57" w:rsidRDefault="00AD210A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AD210A" w:rsidRPr="00201A57" w:rsidRDefault="00AD210A" w:rsidP="00A924EC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AD210A" w:rsidRDefault="00AD210A"/>
    <w:p w:rsidR="00AD210A" w:rsidRPr="00D62552" w:rsidRDefault="00AD210A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AD210A" w:rsidRDefault="00AD210A"/>
    <w:sectPr w:rsidR="00AD210A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5F345A"/>
    <w:rsid w:val="006D3BE6"/>
    <w:rsid w:val="00711C2D"/>
    <w:rsid w:val="007C1369"/>
    <w:rsid w:val="00A924EC"/>
    <w:rsid w:val="00AD210A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2015-05-15T07:45:00Z</dcterms:modified>
</cp:coreProperties>
</file>